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rPr>
          <w:rFonts w:ascii="Tahoma" w:cs="Tahoma" w:eastAsia="Tahoma" w:hAnsi="Tahoma"/>
          <w:b w:val="1"/>
          <w:bCs w:val="1"/>
          <w:sz w:val="26"/>
          <w:szCs w:val="26"/>
        </w:rPr>
      </w:pPr>
      <w:r w:rsidDel="00000000" w:rsidR="00000000" w:rsidRPr="00000000">
        <w:rPr>
          <w:rFonts w:ascii="Tahoma" w:cs="Tahoma" w:eastAsia="Tahoma" w:hAnsi="Tahoma"/>
          <w:b w:val="1"/>
          <w:bCs w:val="1"/>
          <w:sz w:val="26"/>
          <w:szCs w:val="26"/>
          <w:rtl w:val="0"/>
        </w:rPr>
        <w:t xml:space="preserve">Education</w:t>
      </w:r>
    </w:p>
    <w:p w:rsidR="00000000" w:rsidDel="00000000" w:rsidP="00000000" w:rsidRDefault="00000000" w:rsidRPr="00000000" w14:paraId="00000002">
      <w:pPr>
        <w:rPr>
          <w:rFonts w:ascii="Tahoma" w:cs="Tahoma" w:eastAsia="Tahoma" w:hAnsi="Tahoma"/>
          <w:sz w:val="20"/>
          <w:szCs w:val="20"/>
        </w:rPr>
      </w:pPr>
      <w:r w:rsidDel="00000000" w:rsidR="00000000" w:rsidRPr="00000000">
        <w:rPr>
          <w:sz w:val="20"/>
          <w:szCs w:val="20"/>
          <w:rtl w:val="0"/>
        </w:rPr>
        <w:t xml:space="preserve">Rochester Institute of Technology</w:t>
      </w:r>
      <w:r w:rsidDel="00000000" w:rsidR="00000000" w:rsidRPr="00000000">
        <w:rPr>
          <w:rFonts w:ascii="Tahoma" w:cs="Tahoma" w:eastAsia="Tahoma" w:hAnsi="Tahoma"/>
          <w:sz w:val="20"/>
          <w:szCs w:val="20"/>
          <w:rtl w:val="0"/>
        </w:rPr>
        <w:t xml:space="preserve">, Mobile Application Development AAS,  graduated Fall 2023</w:t>
      </w:r>
    </w:p>
    <w:p w:rsidR="00000000" w:rsidDel="00000000" w:rsidP="00000000" w:rsidRDefault="00000000" w:rsidRPr="00000000" w14:paraId="00000003">
      <w:pPr>
        <w:pStyle w:val="Subtitle"/>
        <w:rPr>
          <w:i w:val="0"/>
          <w:iCs w:val="0"/>
          <w:u w:val="none"/>
        </w:rPr>
      </w:pPr>
      <w:bookmarkStart w:colFirst="0" w:colLast="0" w:name="_l01f646dnui6" w:id="0"/>
      <w:bookmarkEnd w:id="0"/>
      <w:r w:rsidDel="00000000" w:rsidR="00000000" w:rsidRPr="00000000">
        <w:rPr>
          <w:i w:val="0"/>
          <w:iCs w:val="0"/>
          <w:u w:val="none"/>
          <w:rtl w:val="0"/>
        </w:rPr>
        <w:t xml:space="preserve">Corning Community College, Computer Science AS, transferred to RIT 2021</w:t>
      </w:r>
    </w:p>
    <w:p w:rsidR="00000000" w:rsidDel="00000000" w:rsidP="00000000" w:rsidRDefault="00000000" w:rsidRPr="00000000" w14:paraId="00000004">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Owego Free Academy, Regent’s level curriculum graduation 2017</w:t>
      </w:r>
    </w:p>
    <w:p w:rsidR="00000000" w:rsidDel="00000000" w:rsidP="00000000" w:rsidRDefault="00000000" w:rsidRPr="00000000" w14:paraId="00000005">
      <w:pPr>
        <w:rPr>
          <w:rFonts w:ascii="Tahoma" w:cs="Tahoma" w:eastAsia="Tahoma" w:hAnsi="Tahoma"/>
        </w:rPr>
      </w:pPr>
      <w:r w:rsidDel="00000000" w:rsidR="00000000" w:rsidRPr="00000000">
        <w:rPr>
          <w:rtl w:val="0"/>
        </w:rPr>
      </w:r>
    </w:p>
    <w:p w:rsidR="00000000" w:rsidDel="00000000" w:rsidP="00000000" w:rsidRDefault="00000000" w:rsidRPr="00000000" w14:paraId="00000006">
      <w:pPr>
        <w:rPr>
          <w:rFonts w:ascii="Tahoma" w:cs="Tahoma" w:eastAsia="Tahoma" w:hAnsi="Tahoma"/>
          <w:b w:val="1"/>
          <w:bCs w:val="1"/>
          <w:sz w:val="26"/>
          <w:szCs w:val="26"/>
        </w:rPr>
      </w:pPr>
      <w:r w:rsidDel="00000000" w:rsidR="00000000" w:rsidRPr="00000000">
        <w:rPr>
          <w:rFonts w:ascii="Tahoma" w:cs="Tahoma" w:eastAsia="Tahoma" w:hAnsi="Tahoma"/>
          <w:b w:val="1"/>
          <w:bCs w:val="1"/>
          <w:sz w:val="26"/>
          <w:szCs w:val="26"/>
          <w:rtl w:val="0"/>
        </w:rPr>
        <w:t xml:space="preserve">Skills</w:t>
      </w:r>
    </w:p>
    <w:p w:rsidR="00000000" w:rsidDel="00000000" w:rsidP="00000000" w:rsidRDefault="00000000" w:rsidRPr="00000000" w14:paraId="00000007">
      <w:pPr>
        <w:rPr>
          <w:sz w:val="20"/>
          <w:szCs w:val="20"/>
        </w:rPr>
      </w:pPr>
      <w:r w:rsidDel="00000000" w:rsidR="00000000" w:rsidRPr="00000000">
        <w:rPr>
          <w:sz w:val="20"/>
          <w:szCs w:val="20"/>
          <w:rtl w:val="0"/>
        </w:rPr>
        <w:t xml:space="preserve">Languages: Swift, C/C++, C#, JavaScript/T</w:t>
      </w:r>
      <w:r w:rsidDel="00000000" w:rsidR="00000000" w:rsidRPr="00000000">
        <w:rPr>
          <w:rtl w:val="0"/>
        </w:rPr>
        <w:t xml:space="preserve">ypsescript</w:t>
      </w:r>
      <w:r w:rsidDel="00000000" w:rsidR="00000000" w:rsidRPr="00000000">
        <w:rPr>
          <w:sz w:val="20"/>
          <w:szCs w:val="20"/>
          <w:rtl w:val="0"/>
        </w:rPr>
        <w:t xml:space="preserve">, XAML, HTML/CSS, JSON</w:t>
      </w:r>
    </w:p>
    <w:p w:rsidR="00000000" w:rsidDel="00000000" w:rsidP="00000000" w:rsidRDefault="00000000" w:rsidRPr="00000000" w14:paraId="00000008">
      <w:pPr>
        <w:rPr>
          <w:sz w:val="20"/>
          <w:szCs w:val="20"/>
        </w:rPr>
      </w:pPr>
      <w:r w:rsidDel="00000000" w:rsidR="00000000" w:rsidRPr="00000000">
        <w:rPr>
          <w:sz w:val="20"/>
          <w:szCs w:val="20"/>
          <w:rtl w:val="0"/>
        </w:rPr>
        <w:t xml:space="preserve">Frameworks &amp; Libraries: SwiftUI, .NET MAUI, ASP.NET, .NET Core, React, Node.js, Next.js, Gatsby</w:t>
      </w:r>
    </w:p>
    <w:p w:rsidR="00000000" w:rsidDel="00000000" w:rsidP="00000000" w:rsidRDefault="00000000" w:rsidRPr="00000000" w14:paraId="00000009">
      <w:pPr>
        <w:rPr>
          <w:sz w:val="20"/>
          <w:szCs w:val="20"/>
        </w:rPr>
      </w:pPr>
      <w:r w:rsidDel="00000000" w:rsidR="00000000" w:rsidRPr="00000000">
        <w:rPr>
          <w:sz w:val="20"/>
          <w:szCs w:val="20"/>
          <w:rtl w:val="0"/>
        </w:rPr>
        <w:t xml:space="preserve">Platforms: iOS, Android, Web/PWA, WinUI3/UWP, Desktop, IoT</w:t>
      </w:r>
    </w:p>
    <w:p w:rsidR="00000000" w:rsidDel="00000000" w:rsidP="00000000" w:rsidRDefault="00000000" w:rsidRPr="00000000" w14:paraId="0000000A">
      <w:pPr>
        <w:rPr>
          <w:sz w:val="20"/>
          <w:szCs w:val="20"/>
        </w:rPr>
      </w:pPr>
      <w:r w:rsidDel="00000000" w:rsidR="00000000" w:rsidRPr="00000000">
        <w:rPr>
          <w:sz w:val="20"/>
          <w:szCs w:val="20"/>
          <w:rtl w:val="0"/>
        </w:rPr>
        <w:t xml:space="preserve">Tools &amp; Systems: Xcode, Visual Studio/VSC, Android Studio, Git/GitHub, SwaggerUI, CI/CD pipelines</w:t>
      </w:r>
    </w:p>
    <w:p w:rsidR="00000000" w:rsidDel="00000000" w:rsidP="00000000" w:rsidRDefault="00000000" w:rsidRPr="00000000" w14:paraId="0000000B">
      <w:pPr>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0C">
      <w:pPr>
        <w:pStyle w:val="Heading3"/>
        <w:rPr/>
      </w:pPr>
      <w:bookmarkStart w:colFirst="0" w:colLast="0" w:name="_mhk71y83o7sx" w:id="1"/>
      <w:bookmarkEnd w:id="1"/>
      <w:r w:rsidDel="00000000" w:rsidR="00000000" w:rsidRPr="00000000">
        <w:rPr>
          <w:rtl w:val="0"/>
        </w:rPr>
        <w:t xml:space="preserve">Professional Experience</w:t>
      </w:r>
    </w:p>
    <w:p w:rsidR="00000000" w:rsidDel="00000000" w:rsidP="00000000" w:rsidRDefault="00000000" w:rsidRPr="00000000" w14:paraId="0000000D">
      <w:pPr>
        <w:rPr>
          <w:b w:val="1"/>
          <w:bCs w:val="1"/>
        </w:rPr>
      </w:pPr>
      <w:r w:rsidDel="00000000" w:rsidR="00000000" w:rsidRPr="00000000">
        <w:rPr>
          <w:b w:val="1"/>
          <w:bCs w:val="1"/>
          <w:rtl w:val="0"/>
        </w:rPr>
        <w:t xml:space="preserve">TEGNA Mobile Application Developer (December 2024 - Current)</w:t>
      </w:r>
    </w:p>
    <w:p w:rsidR="00000000" w:rsidDel="00000000" w:rsidP="00000000" w:rsidRDefault="00000000" w:rsidRPr="00000000" w14:paraId="0000000E">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Build and Maintain several mobile application products using .NET and native iOS development. Partner with a distributed international Agile team to deliver features within CI/CD pipelines across dev, stage, and production environments. Specialize in user interface design, performance optimization, and product integration, aligning deliverables with clear business goals and measurable outcomes. Implemented analytics, push notifications, and third-party service integrations to enhance personalization and user engagement.</w:t>
      </w:r>
    </w:p>
    <w:p w:rsidR="00000000" w:rsidDel="00000000" w:rsidP="00000000" w:rsidRDefault="00000000" w:rsidRPr="00000000" w14:paraId="0000000F">
      <w:pPr>
        <w:rPr>
          <w:b w:val="1"/>
          <w:bCs w:val="1"/>
        </w:rPr>
      </w:pPr>
      <w:r w:rsidDel="00000000" w:rsidR="00000000" w:rsidRPr="00000000">
        <w:rPr>
          <w:b w:val="1"/>
          <w:bCs w:val="1"/>
          <w:rtl w:val="0"/>
        </w:rPr>
        <w:t xml:space="preserve">NTID CAT Software Engineer (May 2023 - December 2024)</w:t>
      </w:r>
    </w:p>
    <w:p w:rsidR="00000000" w:rsidDel="00000000" w:rsidP="00000000" w:rsidRDefault="00000000" w:rsidRPr="00000000" w14:paraId="00000010">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Worked with .NET MAUI (C#/XAML), React.js, and APIs to build cross platform apps for various clients and department projects. Developed front-end works, with a hand in a couple backend projects. Position focused on R&amp;D solutions, often dealing with initial concepts, architecture development, and project objective creation. Worked alongside other department members in an Agile format.</w:t>
      </w:r>
    </w:p>
    <w:p w:rsidR="00000000" w:rsidDel="00000000" w:rsidP="00000000" w:rsidRDefault="00000000" w:rsidRPr="00000000" w14:paraId="00000011">
      <w:pPr>
        <w:rPr>
          <w:b w:val="1"/>
          <w:bCs w:val="1"/>
        </w:rPr>
      </w:pPr>
      <w:r w:rsidDel="00000000" w:rsidR="00000000" w:rsidRPr="00000000">
        <w:rPr>
          <w:b w:val="1"/>
          <w:bCs w:val="1"/>
          <w:rtl w:val="0"/>
        </w:rPr>
        <w:t xml:space="preserve">RIT/NTID ICS Peer Tutor (Jan. 2022 - May 2023)</w:t>
      </w:r>
    </w:p>
    <w:p w:rsidR="00000000" w:rsidDel="00000000" w:rsidP="00000000" w:rsidRDefault="00000000" w:rsidRPr="00000000" w14:paraId="00000012">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Provid</w:t>
      </w:r>
      <w:r w:rsidDel="00000000" w:rsidR="00000000" w:rsidRPr="00000000">
        <w:rPr>
          <w:rtl w:val="0"/>
        </w:rPr>
        <w:t xml:space="preserve">ed assistance to students taking different programming courses offered at RIT, by offering guidance on coding best practices and clarifying any inquiries related </w:t>
      </w:r>
      <w:r w:rsidDel="00000000" w:rsidR="00000000" w:rsidRPr="00000000">
        <w:rPr>
          <w:rFonts w:ascii="Tahoma" w:cs="Tahoma" w:eastAsia="Tahoma" w:hAnsi="Tahoma"/>
          <w:sz w:val="20"/>
          <w:szCs w:val="20"/>
          <w:rtl w:val="0"/>
        </w:rPr>
        <w:t xml:space="preserve">to C# and other language syntax. </w:t>
      </w: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Southern Tier Independence Center- Assistive Technology Specialist (2018-2019)</w:t>
      </w:r>
    </w:p>
    <w:p w:rsidR="00000000" w:rsidDel="00000000" w:rsidP="00000000" w:rsidRDefault="00000000" w:rsidRPr="00000000" w14:paraId="00000014">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Cataloged inventory, documentation, and provided presentations about accessibility tools/solutions. Worked with consumers through one on one appointments in order to help them explore and plan solutions to help them gain independence. Regional Director for the Binghamton, NY location.</w:t>
      </w:r>
    </w:p>
    <w:p w:rsidR="00000000" w:rsidDel="00000000" w:rsidP="00000000" w:rsidRDefault="00000000" w:rsidRPr="00000000" w14:paraId="00000015">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after="80" w:lineRule="auto"/>
        <w:rPr/>
      </w:pPr>
      <w:bookmarkStart w:colFirst="0" w:colLast="0" w:name="_ekku0bjpww2x" w:id="2"/>
      <w:bookmarkEnd w:id="2"/>
      <w:r w:rsidDel="00000000" w:rsidR="00000000" w:rsidRPr="00000000">
        <w:rPr>
          <w:rtl w:val="0"/>
        </w:rPr>
        <w:t xml:space="preserve">Highlights &amp; Strengths</w:t>
      </w:r>
    </w:p>
    <w:p w:rsidR="00000000" w:rsidDel="00000000" w:rsidP="00000000" w:rsidRDefault="00000000" w:rsidRPr="00000000" w14:paraId="00000017">
      <w:pPr>
        <w:rPr/>
      </w:pPr>
      <w:r w:rsidDel="00000000" w:rsidR="00000000" w:rsidRPr="00000000">
        <w:rPr>
          <w:b w:val="1"/>
          <w:bCs w:val="1"/>
          <w:rtl w:val="0"/>
        </w:rPr>
        <w:t xml:space="preserve">Cross-Platform Expertise</w:t>
      </w:r>
      <w:r w:rsidDel="00000000" w:rsidR="00000000" w:rsidRPr="00000000">
        <w:rPr>
          <w:rtl w:val="0"/>
        </w:rPr>
        <w:t xml:space="preserve">:</w:t>
      </w:r>
      <w:r w:rsidDel="00000000" w:rsidR="00000000" w:rsidRPr="00000000">
        <w:rPr>
          <w:rtl w:val="0"/>
        </w:rPr>
        <w:t xml:space="preserve"> Skilled in both native (Swift, iOS), Web-based frameworks (React, HTML/CSS/Javascript), and cross-platform (.NET MAUI, React) development. </w:t>
      </w:r>
    </w:p>
    <w:p w:rsidR="00000000" w:rsidDel="00000000" w:rsidP="00000000" w:rsidRDefault="00000000" w:rsidRPr="00000000" w14:paraId="00000018">
      <w:pPr>
        <w:rPr/>
      </w:pPr>
      <w:r w:rsidDel="00000000" w:rsidR="00000000" w:rsidRPr="00000000">
        <w:rPr>
          <w:b w:val="1"/>
          <w:bCs w:val="1"/>
          <w:rtl w:val="0"/>
        </w:rPr>
        <w:t xml:space="preserve">Agile Collaboration</w:t>
      </w:r>
      <w:r w:rsidDel="00000000" w:rsidR="00000000" w:rsidRPr="00000000">
        <w:rPr>
          <w:rtl w:val="0"/>
        </w:rPr>
        <w:t xml:space="preserve">: Proven ability to thrive in distributed Agile teams, balancing technical precision with business goals.</w:t>
      </w:r>
    </w:p>
    <w:p w:rsidR="00000000" w:rsidDel="00000000" w:rsidP="00000000" w:rsidRDefault="00000000" w:rsidRPr="00000000" w14:paraId="00000019">
      <w:pPr>
        <w:rPr/>
      </w:pPr>
      <w:r w:rsidDel="00000000" w:rsidR="00000000" w:rsidRPr="00000000">
        <w:rPr>
          <w:b w:val="1"/>
          <w:bCs w:val="1"/>
          <w:rtl w:val="0"/>
        </w:rPr>
        <w:t xml:space="preserve">Accessibility Advocate</w:t>
      </w:r>
      <w:r w:rsidDel="00000000" w:rsidR="00000000" w:rsidRPr="00000000">
        <w:rPr>
          <w:rtl w:val="0"/>
        </w:rPr>
        <w:t xml:space="preserve">: Background in assistive technologies and inclusive design, combining technical skill with social impact. Upspoken about coming up with realistic goals for inclusivity. </w:t>
      </w:r>
    </w:p>
    <w:p w:rsidR="00000000" w:rsidDel="00000000" w:rsidP="00000000" w:rsidRDefault="00000000" w:rsidRPr="00000000" w14:paraId="0000001A">
      <w:pPr>
        <w:rPr/>
      </w:pPr>
      <w:r w:rsidDel="00000000" w:rsidR="00000000" w:rsidRPr="00000000">
        <w:rPr>
          <w:b w:val="1"/>
          <w:bCs w:val="1"/>
          <w:rtl w:val="0"/>
        </w:rPr>
        <w:t xml:space="preserve">Leadership &amp; Mentorship</w:t>
      </w:r>
      <w:r w:rsidDel="00000000" w:rsidR="00000000" w:rsidRPr="00000000">
        <w:rPr>
          <w:rtl w:val="0"/>
        </w:rPr>
        <w:t xml:space="preserve">: Experience as a regional director and peer tutor, fostering both team and individual growth. Assisted employees with positional growth and responsibilities.</w:t>
      </w:r>
    </w:p>
    <w:p w:rsidR="00000000" w:rsidDel="00000000" w:rsidP="00000000" w:rsidRDefault="00000000" w:rsidRPr="00000000" w14:paraId="0000001B">
      <w:pPr>
        <w:rPr>
          <w:rFonts w:ascii="Tahoma" w:cs="Tahoma" w:eastAsia="Tahoma" w:hAnsi="Tahoma"/>
          <w:sz w:val="20"/>
          <w:szCs w:val="20"/>
        </w:rPr>
      </w:pPr>
      <w:r w:rsidDel="00000000" w:rsidR="00000000" w:rsidRPr="00000000">
        <w:rPr>
          <w:rtl w:val="0"/>
        </w:rPr>
      </w:r>
    </w:p>
    <w:sectPr>
      <w:headerReference r:id="rId6" w:type="first"/>
      <w:foot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rFonts w:ascii="Tahoma" w:cs="Tahoma" w:eastAsia="Tahoma" w:hAnsi="Tahoma"/>
        <w:b w:val="1"/>
        <w:bCs w:val="1"/>
        <w:sz w:val="32"/>
        <w:szCs w:val="32"/>
      </w:rPr>
    </w:pPr>
    <w:r w:rsidDel="00000000" w:rsidR="00000000" w:rsidRPr="00000000">
      <w:rPr>
        <w:rFonts w:ascii="Tahoma" w:cs="Tahoma" w:eastAsia="Tahoma" w:hAnsi="Tahoma"/>
        <w:b w:val="1"/>
        <w:bCs w:val="1"/>
        <w:sz w:val="32"/>
        <w:szCs w:val="32"/>
        <w:rtl w:val="0"/>
      </w:rPr>
      <w:t xml:space="preserve">Decker Ayers</w:t>
    </w:r>
  </w:p>
  <w:p w:rsidR="00000000" w:rsidDel="00000000" w:rsidP="00000000" w:rsidRDefault="00000000" w:rsidRPr="00000000" w14:paraId="0000001D">
    <w:pPr>
      <w:rPr>
        <w:rFonts w:ascii="Tahoma" w:cs="Tahoma" w:eastAsia="Tahoma" w:hAnsi="Tahoma"/>
        <w:sz w:val="26"/>
        <w:szCs w:val="26"/>
      </w:rPr>
    </w:pPr>
    <w:r w:rsidDel="00000000" w:rsidR="00000000" w:rsidRPr="00000000">
      <w:rPr>
        <w:rFonts w:ascii="Tahoma" w:cs="Tahoma" w:eastAsia="Tahoma" w:hAnsi="Tahoma"/>
        <w:sz w:val="24"/>
        <w:szCs w:val="24"/>
        <w:rtl w:val="0"/>
      </w:rPr>
      <w:t xml:space="preserve">Mobile Application Developer</w:t>
    </w:r>
    <w:r w:rsidDel="00000000" w:rsidR="00000000" w:rsidRPr="00000000">
      <w:rPr>
        <w:rtl w:val="0"/>
      </w:rPr>
    </w:r>
  </w:p>
  <w:p w:rsidR="00000000" w:rsidDel="00000000" w:rsidP="00000000" w:rsidRDefault="00000000" w:rsidRPr="00000000" w14:paraId="0000001E">
    <w:pPr>
      <w:ind w:left="0" w:right="-720" w:firstLine="0"/>
      <w:rPr>
        <w:rFonts w:ascii="Tahoma" w:cs="Tahoma" w:eastAsia="Tahoma" w:hAnsi="Tahoma"/>
        <w:b w:val="1"/>
        <w:bCs w:val="1"/>
      </w:rPr>
    </w:pPr>
    <w:r w:rsidDel="00000000" w:rsidR="00000000" w:rsidRPr="00000000">
      <w:rPr>
        <w:rFonts w:ascii="Tahoma" w:cs="Tahoma" w:eastAsia="Tahoma" w:hAnsi="Tahoma"/>
        <w:rtl w:val="0"/>
      </w:rPr>
      <w:t xml:space="preserve">Email: </w:t>
    </w:r>
    <w:hyperlink r:id="rId1">
      <w:r w:rsidDel="00000000" w:rsidR="00000000" w:rsidRPr="00000000">
        <w:rPr>
          <w:rFonts w:ascii="Tahoma" w:cs="Tahoma" w:eastAsia="Tahoma" w:hAnsi="Tahoma"/>
          <w:b w:val="1"/>
          <w:bCs w:val="1"/>
          <w:rtl w:val="0"/>
        </w:rPr>
        <w:t xml:space="preserve">ayersdecker@gmail.com</w:t>
      </w:r>
    </w:hyperlink>
    <w:r w:rsidDel="00000000" w:rsidR="00000000" w:rsidRPr="00000000">
      <w:rPr>
        <w:rFonts w:ascii="Tahoma" w:cs="Tahoma" w:eastAsia="Tahoma" w:hAnsi="Tahoma"/>
        <w:rtl w:val="0"/>
      </w:rPr>
      <w:t xml:space="preserve"> | Website: </w:t>
    </w:r>
    <w:hyperlink r:id="rId2">
      <w:r w:rsidDel="00000000" w:rsidR="00000000" w:rsidRPr="00000000">
        <w:rPr>
          <w:rFonts w:ascii="Tahoma" w:cs="Tahoma" w:eastAsia="Tahoma" w:hAnsi="Tahoma"/>
          <w:b w:val="1"/>
          <w:bCs w:val="1"/>
          <w:rtl w:val="0"/>
        </w:rPr>
        <w:t xml:space="preserve">www.deckerayers.com</w:t>
      </w:r>
    </w:hyperlink>
    <w:r w:rsidDel="00000000" w:rsidR="00000000" w:rsidRPr="00000000">
      <w:rPr>
        <w:rFonts w:ascii="Tahoma" w:cs="Tahoma" w:eastAsia="Tahoma" w:hAnsi="Tahoma"/>
        <w:rtl w:val="0"/>
      </w:rPr>
      <w:t xml:space="preserve"> | </w:t>
    </w:r>
    <w:r w:rsidDel="00000000" w:rsidR="00000000" w:rsidRPr="00000000">
      <w:rPr>
        <w:rFonts w:ascii="Tahoma" w:cs="Tahoma" w:eastAsia="Tahoma" w:hAnsi="Tahoma"/>
        <w:rtl w:val="0"/>
      </w:rPr>
      <w:t xml:space="preserve">Phone: </w:t>
    </w:r>
    <w:r w:rsidDel="00000000" w:rsidR="00000000" w:rsidRPr="00000000">
      <w:rPr>
        <w:rFonts w:ascii="Tahoma" w:cs="Tahoma" w:eastAsia="Tahoma" w:hAnsi="Tahoma"/>
        <w:b w:val="1"/>
        <w:bCs w:val="1"/>
        <w:rtl w:val="0"/>
      </w:rPr>
      <w:t xml:space="preserve">607-725-2480</w:t>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b w:val="1"/>
      <w:bCs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i w:val="1"/>
      <w:iCs w:val="1"/>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hyperlink" Target="mailto:ayersdecker@gmail.com" TargetMode="External"/><Relationship Id="rId2" Type="http://schemas.openxmlformats.org/officeDocument/2006/relationships/hyperlink" Target="http://www.deckeray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